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D4439" w14:textId="1139CD90" w:rsidR="002948D8" w:rsidRDefault="001057CF">
      <w:pPr>
        <w:jc w:val="center"/>
      </w:pPr>
      <w:r>
        <w:t xml:space="preserve"> </w:t>
      </w:r>
    </w:p>
    <w:p w14:paraId="3D9D443A" w14:textId="77777777" w:rsidR="002948D8" w:rsidRDefault="002948D8">
      <w:pPr>
        <w:jc w:val="center"/>
        <w:rPr>
          <w:b/>
        </w:rPr>
      </w:pPr>
    </w:p>
    <w:tbl>
      <w:tblPr>
        <w:tblW w:w="10103" w:type="dxa"/>
        <w:jc w:val="center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04"/>
        <w:gridCol w:w="2909"/>
        <w:gridCol w:w="247"/>
        <w:gridCol w:w="1280"/>
        <w:gridCol w:w="1881"/>
        <w:gridCol w:w="258"/>
        <w:gridCol w:w="1467"/>
        <w:gridCol w:w="1293"/>
        <w:gridCol w:w="232"/>
        <w:gridCol w:w="232"/>
      </w:tblGrid>
      <w:tr w:rsidR="002948D8" w14:paraId="3D9D4444" w14:textId="77777777" w:rsidTr="561BFBB2">
        <w:trPr>
          <w:trHeight w:val="274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3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 w:val="restart"/>
            <w:shd w:val="clear" w:color="auto" w:fill="1F497D" w:themeFill="text2"/>
            <w:vAlign w:val="center"/>
          </w:tcPr>
          <w:p w14:paraId="3D9D443C" w14:textId="77777777" w:rsidR="002948D8" w:rsidRPr="00124EB3" w:rsidRDefault="002948D8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  <w:p w14:paraId="3D9D443D" w14:textId="77777777" w:rsidR="002948D8" w:rsidRPr="00124EB3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124EB3">
              <w:rPr>
                <w:b/>
                <w:color w:val="FFFFFF"/>
              </w:rPr>
              <w:t xml:space="preserve">CHECKLIST PER IL CONTROLLO FORMALE DEI RENDICONTI DI PROGETTO </w:t>
            </w:r>
            <w:r w:rsidRPr="00124EB3">
              <w:rPr>
                <w:b/>
                <w:color w:val="FFFFFF"/>
              </w:rPr>
              <w:br/>
              <w:t>DEL SOGGETTO ATTUATORE</w:t>
            </w:r>
          </w:p>
          <w:p w14:paraId="3D9D443E" w14:textId="77777777" w:rsidR="002948D8" w:rsidRPr="00124EB3" w:rsidRDefault="002948D8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</w:p>
          <w:p w14:paraId="3D9D443F" w14:textId="77777777" w:rsidR="002948D8" w:rsidRPr="00124EB3" w:rsidRDefault="001057CF">
            <w:pPr>
              <w:spacing w:after="0" w:line="240" w:lineRule="auto"/>
              <w:jc w:val="center"/>
              <w:rPr>
                <w:b/>
                <w:color w:val="FFFFFF"/>
                <w:u w:val="single"/>
              </w:rPr>
            </w:pPr>
            <w:r w:rsidRPr="00124EB3">
              <w:rPr>
                <w:b/>
                <w:color w:val="FFFFFF"/>
                <w:u w:val="single"/>
              </w:rPr>
              <w:t>AVVISO PUBBLICO A LUMP SUM</w:t>
            </w:r>
          </w:p>
          <w:p w14:paraId="3D9D4441" w14:textId="77777777" w:rsidR="002948D8" w:rsidRDefault="002948D8" w:rsidP="005F4AFD">
            <w:pPr>
              <w:spacing w:after="0" w:line="240" w:lineRule="auto"/>
              <w:rPr>
                <w:b/>
                <w:color w:val="FFFFFF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3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49" w14:textId="77777777" w:rsidTr="561BFBB2">
        <w:trPr>
          <w:trHeight w:val="24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45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46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4E" w14:textId="77777777" w:rsidTr="561BFBB2">
        <w:trPr>
          <w:trHeight w:val="225"/>
          <w:tblHeader/>
          <w:jc w:val="center"/>
        </w:trPr>
        <w:tc>
          <w:tcPr>
            <w:tcW w:w="304" w:type="dxa"/>
            <w:shd w:val="clear" w:color="auto" w:fill="FFFFFF" w:themeFill="background1"/>
            <w:vAlign w:val="center"/>
          </w:tcPr>
          <w:p w14:paraId="3D9D444A" w14:textId="77777777" w:rsidR="002948D8" w:rsidRDefault="001057C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4B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4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53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4F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50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58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5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vMerge/>
            <w:vAlign w:val="center"/>
          </w:tcPr>
          <w:p w14:paraId="3D9D4455" w14:textId="77777777" w:rsidR="002948D8" w:rsidRDefault="002948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6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5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55F31" w14:paraId="3D9D4462" w14:textId="77777777" w:rsidTr="561BFBB2">
        <w:trPr>
          <w:trHeight w:val="239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59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6" w:type="dxa"/>
            <w:gridSpan w:val="2"/>
            <w:shd w:val="clear" w:color="auto" w:fill="FFFFFF" w:themeFill="background1"/>
            <w:vAlign w:val="bottom"/>
          </w:tcPr>
          <w:p w14:paraId="3D9D445A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3D9D445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81" w:type="dxa"/>
            <w:shd w:val="clear" w:color="auto" w:fill="FFFFFF" w:themeFill="background1"/>
            <w:vAlign w:val="bottom"/>
          </w:tcPr>
          <w:p w14:paraId="3D9D445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8" w:type="dxa"/>
            <w:shd w:val="clear" w:color="auto" w:fill="FFFFFF" w:themeFill="background1"/>
            <w:vAlign w:val="bottom"/>
          </w:tcPr>
          <w:p w14:paraId="3D9D445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67" w:type="dxa"/>
            <w:shd w:val="clear" w:color="auto" w:fill="FFFFFF" w:themeFill="background1"/>
            <w:vAlign w:val="bottom"/>
          </w:tcPr>
          <w:p w14:paraId="3D9D445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3" w:type="dxa"/>
            <w:shd w:val="clear" w:color="auto" w:fill="FFFFFF" w:themeFill="background1"/>
            <w:vAlign w:val="bottom"/>
          </w:tcPr>
          <w:p w14:paraId="3D9D445F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0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67" w14:textId="77777777" w:rsidTr="561BFBB2">
        <w:trPr>
          <w:trHeight w:val="47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3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4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Amministrazione centrale titolare di interventi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5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6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6D" w14:textId="77777777" w:rsidTr="561BFBB2">
        <w:trPr>
          <w:trHeight w:val="462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6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9" w14:textId="77777777" w:rsidR="002948D8" w:rsidRDefault="001057CF" w:rsidP="00903DB4">
            <w:pPr>
              <w:spacing w:after="0" w:line="240" w:lineRule="auto"/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6A" w14:textId="128812E2" w:rsidR="002948D8" w:rsidRDefault="001057CF" w:rsidP="00903DB4">
            <w:pPr>
              <w:spacing w:after="0" w:line="240" w:lineRule="auto"/>
              <w:jc w:val="both"/>
            </w:pPr>
            <w:r>
              <w:t xml:space="preserve">Presidenza del Consiglio dei </w:t>
            </w:r>
            <w:r w:rsidR="49852489">
              <w:t>m</w:t>
            </w:r>
            <w:r>
              <w:t>inistri – Dipartimento per la trasformazione digitale – DTD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6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6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73" w14:textId="77777777" w:rsidTr="561BFBB2">
        <w:trPr>
          <w:trHeight w:val="462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6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6F" w14:textId="17A1C3D1" w:rsidR="002948D8" w:rsidRDefault="7FA19DE6" w:rsidP="00903DB4">
            <w:pPr>
              <w:spacing w:after="0" w:line="240" w:lineRule="auto"/>
              <w:jc w:val="both"/>
            </w:pPr>
            <w:r w:rsidRPr="2057A4A5">
              <w:rPr>
                <w:b/>
                <w:bCs/>
                <w:color w:val="FFFFFF" w:themeColor="background1"/>
              </w:rPr>
              <w:t>Servizio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70" w14:textId="25BE0FD3" w:rsidR="002948D8" w:rsidRDefault="001057CF" w:rsidP="00903DB4">
            <w:pPr>
              <w:spacing w:after="0" w:line="240" w:lineRule="auto"/>
              <w:jc w:val="both"/>
              <w:rPr>
                <w:color w:val="000000"/>
              </w:rPr>
            </w:pPr>
            <w:r w:rsidRPr="4E20F5F0">
              <w:rPr>
                <w:color w:val="000000" w:themeColor="text1"/>
              </w:rPr>
              <w:t xml:space="preserve">Servizio di gestione e monitoraggio </w:t>
            </w:r>
            <w:r w:rsidR="15CF62DB" w:rsidRPr="4E20F5F0">
              <w:rPr>
                <w:color w:val="000000" w:themeColor="text1"/>
              </w:rPr>
              <w:t>1</w:t>
            </w:r>
            <w:r w:rsidRPr="4E20F5F0">
              <w:rPr>
                <w:color w:val="000000" w:themeColor="text1"/>
              </w:rPr>
              <w:t>- UDM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7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7D" w14:textId="77777777" w:rsidTr="561BFBB2">
        <w:trPr>
          <w:trHeight w:val="181"/>
          <w:tblHeader/>
          <w:jc w:val="center"/>
        </w:trPr>
        <w:tc>
          <w:tcPr>
            <w:tcW w:w="304" w:type="dxa"/>
            <w:shd w:val="clear" w:color="auto" w:fill="FFFFFF" w:themeFill="background1"/>
            <w:vAlign w:val="bottom"/>
          </w:tcPr>
          <w:p w14:paraId="3D9D447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15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5" w14:textId="77777777" w:rsidR="002948D8" w:rsidRDefault="002948D8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6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881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7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25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8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46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9" w14:textId="77777777" w:rsidR="002948D8" w:rsidRDefault="002948D8">
            <w:pPr>
              <w:spacing w:after="0" w:line="240" w:lineRule="auto"/>
              <w:jc w:val="right"/>
            </w:pPr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9D447A" w14:textId="77777777" w:rsidR="002948D8" w:rsidRDefault="002948D8">
            <w:pPr>
              <w:spacing w:after="0" w:line="240" w:lineRule="auto"/>
              <w:jc w:val="center"/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7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82" w14:textId="77777777" w:rsidTr="561BFBB2">
        <w:trPr>
          <w:trHeight w:val="47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7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3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7F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0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88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84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85" w14:textId="77777777" w:rsidR="002948D8" w:rsidRDefault="002948D8" w:rsidP="005F2ABE">
            <w:pPr>
              <w:spacing w:after="0" w:line="240" w:lineRule="auto"/>
              <w:rPr>
                <w:i/>
              </w:rPr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6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7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8E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9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8A" w14:textId="72754CC4" w:rsidR="002948D8" w:rsidRDefault="001057CF" w:rsidP="561BFBB2">
            <w:pPr>
              <w:spacing w:after="0" w:line="240" w:lineRule="auto"/>
              <w:jc w:val="right"/>
              <w:rPr>
                <w:b/>
                <w:bCs/>
                <w:color w:val="FFFFFF"/>
              </w:rPr>
            </w:pPr>
            <w:r w:rsidRPr="561BFBB2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8B" w14:textId="77777777" w:rsidR="002948D8" w:rsidRDefault="002948D8" w:rsidP="005F2ABE">
            <w:pPr>
              <w:spacing w:after="0"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C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8D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94" w14:textId="77777777" w:rsidTr="005F2ABE">
        <w:trPr>
          <w:trHeight w:val="300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8F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0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1" w14:textId="77777777" w:rsidR="002948D8" w:rsidRDefault="001057CF" w:rsidP="005F2ABE">
            <w:pPr>
              <w:spacing w:after="0" w:line="240" w:lineRule="auto"/>
            </w:pPr>
            <w:r>
              <w:t>Regia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2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9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9A" w14:textId="77777777" w:rsidTr="005F2ABE">
        <w:trPr>
          <w:trHeight w:val="386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5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6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Avviso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7" w14:textId="77777777" w:rsidR="002948D8" w:rsidRDefault="002948D8" w:rsidP="005F2ABE">
            <w:pPr>
              <w:spacing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8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99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1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B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9C" w14:textId="77777777" w:rsidR="002948D8" w:rsidRDefault="001057CF" w:rsidP="00D9433A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approvazione Avviso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9D" w14:textId="77777777" w:rsidR="002948D8" w:rsidRDefault="001057CF" w:rsidP="005F2ABE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  <w:p w14:paraId="3D9D449E" w14:textId="77777777" w:rsidR="002948D8" w:rsidRDefault="002948D8" w:rsidP="005F2ABE">
            <w:pPr>
              <w:spacing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9F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0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7" w14:textId="77777777" w:rsidTr="005F2ABE">
        <w:trPr>
          <w:trHeight w:val="472"/>
          <w:tblHeader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2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3" w14:textId="77777777" w:rsidR="002948D8" w:rsidRDefault="001057CF">
            <w:pPr>
              <w:spacing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Decreto di finanziamento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A4" w14:textId="77777777" w:rsidR="002948D8" w:rsidRDefault="001057CF" w:rsidP="005F2ABE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Decreto n__ – PNRR del __/__/____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5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6" w14:textId="77777777" w:rsidR="002948D8" w:rsidRDefault="002948D8">
            <w:pPr>
              <w:spacing w:line="240" w:lineRule="auto"/>
              <w:rPr>
                <w:color w:val="000000"/>
              </w:rPr>
            </w:pPr>
          </w:p>
        </w:tc>
      </w:tr>
      <w:tr w:rsidR="002948D8" w14:paraId="3D9D44AD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9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Attuatore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AA" w14:textId="77777777" w:rsidR="002948D8" w:rsidRDefault="001057CF" w:rsidP="005F2ABE">
            <w:pPr>
              <w:spacing w:after="0" w:line="240" w:lineRule="auto"/>
            </w:pPr>
            <w:r>
              <w:t>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B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AC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3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A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AF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0" w14:textId="77777777" w:rsidR="002948D8" w:rsidRDefault="001057CF" w:rsidP="005F2ABE">
            <w:pPr>
              <w:spacing w:after="0" w:line="240" w:lineRule="auto"/>
            </w:pPr>
            <w:r>
              <w:t xml:space="preserve">CFR. ELENCO ALLEGATO 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1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2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9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4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B5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6" w14:textId="77777777" w:rsidR="002948D8" w:rsidRDefault="001057CF" w:rsidP="005F2ABE">
            <w:pPr>
              <w:spacing w:after="0" w:line="240" w:lineRule="auto"/>
            </w:pPr>
            <w:r>
              <w:t>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7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8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BF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A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BB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BC" w14:textId="77777777" w:rsidR="002948D8" w:rsidRDefault="001057CF" w:rsidP="005F2ABE">
            <w:pPr>
              <w:spacing w:after="0" w:line="240" w:lineRule="auto"/>
            </w:pPr>
            <w:r>
              <w:t> 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BD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BE" w14:textId="77777777" w:rsidR="002948D8" w:rsidRDefault="001057C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948D8" w14:paraId="3D9D44C5" w14:textId="77777777" w:rsidTr="005F2ABE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0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C1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C2" w14:textId="77777777" w:rsidR="002948D8" w:rsidRDefault="001057CF" w:rsidP="005F2ABE">
            <w:pPr>
              <w:spacing w:after="0" w:line="240" w:lineRule="auto"/>
            </w:pPr>
            <w:r>
              <w:t> CFR. ELENCO ALLEGATO</w:t>
            </w: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3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C4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  <w:tr w:rsidR="002948D8" w14:paraId="3D9D44CC" w14:textId="77777777" w:rsidTr="561BFBB2">
        <w:trPr>
          <w:trHeight w:val="472"/>
          <w:jc w:val="center"/>
        </w:trPr>
        <w:tc>
          <w:tcPr>
            <w:tcW w:w="304" w:type="dxa"/>
            <w:tcBorders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6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3D9D44C7" w14:textId="77777777" w:rsidR="002948D8" w:rsidRDefault="001057C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3D9D44C8" w14:textId="77777777" w:rsidR="002948D8" w:rsidRDefault="001057CF">
            <w:pPr>
              <w:spacing w:after="0" w:line="240" w:lineRule="auto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64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9D44C9" w14:textId="77777777" w:rsidR="002948D8" w:rsidRDefault="002948D8">
            <w:pPr>
              <w:spacing w:after="0" w:line="240" w:lineRule="auto"/>
            </w:pPr>
          </w:p>
        </w:tc>
        <w:tc>
          <w:tcPr>
            <w:tcW w:w="232" w:type="dxa"/>
            <w:tcBorders>
              <w:lef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D9D44CA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2" w:type="dxa"/>
            <w:shd w:val="clear" w:color="auto" w:fill="FFFFFF" w:themeFill="background1"/>
            <w:vAlign w:val="bottom"/>
          </w:tcPr>
          <w:p w14:paraId="3D9D44CB" w14:textId="77777777" w:rsidR="002948D8" w:rsidRDefault="002948D8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3D9D44CD" w14:textId="77777777" w:rsidR="002948D8" w:rsidRDefault="002948D8">
      <w:pPr>
        <w:sectPr w:rsidR="002948D8">
          <w:headerReference w:type="default" r:id="rId11"/>
          <w:footerReference w:type="even" r:id="rId12"/>
          <w:footerReference w:type="default" r:id="rId13"/>
          <w:pgSz w:w="11906" w:h="16838"/>
          <w:pgMar w:top="1417" w:right="1134" w:bottom="1134" w:left="1134" w:header="0" w:footer="708" w:gutter="0"/>
          <w:pgNumType w:start="1"/>
          <w:cols w:space="720"/>
        </w:sectPr>
      </w:pPr>
    </w:p>
    <w:p w14:paraId="3D9D44CE" w14:textId="77777777" w:rsidR="002948D8" w:rsidRDefault="002948D8">
      <w:pPr>
        <w:widowControl w:val="0"/>
        <w:spacing w:after="0" w:line="276" w:lineRule="auto"/>
      </w:pPr>
    </w:p>
    <w:tbl>
      <w:tblPr>
        <w:tblW w:w="1426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80"/>
        <w:gridCol w:w="4260"/>
        <w:gridCol w:w="540"/>
        <w:gridCol w:w="675"/>
        <w:gridCol w:w="615"/>
        <w:gridCol w:w="3915"/>
        <w:gridCol w:w="1725"/>
        <w:gridCol w:w="2055"/>
      </w:tblGrid>
      <w:tr w:rsidR="00A55F31" w14:paraId="3D9D44D6" w14:textId="77777777">
        <w:trPr>
          <w:cantSplit/>
          <w:trHeight w:val="817"/>
          <w:tblHeader/>
        </w:trPr>
        <w:tc>
          <w:tcPr>
            <w:tcW w:w="4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CF" w14:textId="77777777" w:rsidR="002948D8" w:rsidRDefault="001057CF">
            <w:pPr>
              <w:spacing w:after="0" w:line="240" w:lineRule="auto"/>
              <w:jc w:val="both"/>
            </w:pPr>
            <w:r>
              <w:rPr>
                <w:b/>
                <w:color w:val="FFFFFF"/>
              </w:rPr>
              <w:t xml:space="preserve">Checklist per il controllo formale dei rendiconti di Progetto nel caso di avvisi a </w:t>
            </w:r>
            <w:proofErr w:type="spellStart"/>
            <w:r>
              <w:rPr>
                <w:b/>
                <w:color w:val="FFFFFF"/>
              </w:rPr>
              <w:t>lump</w:t>
            </w:r>
            <w:proofErr w:type="spellEnd"/>
            <w:r>
              <w:rPr>
                <w:b/>
                <w:color w:val="FFFFFF"/>
              </w:rPr>
              <w:t xml:space="preserve"> sum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0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1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2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3" w14:textId="77777777" w:rsidR="002948D8" w:rsidRDefault="001057CF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br/>
            </w: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4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Note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3D9D44D5" w14:textId="77777777" w:rsidR="002948D8" w:rsidRDefault="001057C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Oggetto del controllo</w:t>
            </w:r>
          </w:p>
        </w:tc>
      </w:tr>
      <w:tr w:rsidR="002948D8" w14:paraId="3D9D44D9" w14:textId="77777777">
        <w:trPr>
          <w:trHeight w:val="41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D7" w14:textId="77777777" w:rsidR="002948D8" w:rsidRDefault="001057C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D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="002948D8" w14:paraId="3D9D44E2" w14:textId="77777777">
        <w:trPr>
          <w:trHeight w:val="98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A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B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>L'Opzione di costo semplificata prescelta rientra in una delle tipologie previste dall'art. 53 del Regolamento (UE) 2021/1060</w:t>
            </w:r>
            <w:r>
              <w:rPr>
                <w:color w:val="000000"/>
                <w:vertAlign w:val="superscript"/>
              </w:rPr>
              <w:footnoteReference w:id="2"/>
            </w:r>
            <w:r>
              <w:rPr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C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D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DF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l’OSC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0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E1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EC" w14:textId="77777777">
        <w:trPr>
          <w:trHeight w:val="8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3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4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>L’OSC prescelta è stata stabilita nelle modalità prescritte dall’art. 53, comma 3, lett. a), b), c), d), e) del Reg. (UE) 2021/1060</w:t>
            </w:r>
            <w:r>
              <w:rPr>
                <w:color w:val="000000"/>
                <w:vertAlign w:val="superscript"/>
              </w:rPr>
              <w:footnoteReference w:id="3"/>
            </w:r>
            <w:r>
              <w:rPr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8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</w:t>
            </w:r>
          </w:p>
          <w:p w14:paraId="3D9D44E9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approvazione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E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F6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D" w14:textId="77777777" w:rsidR="002948D8" w:rsidRDefault="001057C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E" w14:textId="77777777" w:rsidR="002948D8" w:rsidRDefault="001057CF" w:rsidP="00A55F31">
            <w:pPr>
              <w:spacing w:after="0" w:line="240" w:lineRule="auto"/>
              <w:jc w:val="both"/>
            </w:pPr>
            <w:r>
              <w:rPr>
                <w:color w:val="000000"/>
              </w:rPr>
              <w:t xml:space="preserve">Nel caso sia stata definita una metodologia </w:t>
            </w:r>
            <w:r>
              <w:rPr>
                <w:i/>
                <w:color w:val="000000"/>
              </w:rPr>
              <w:t>ex ante</w:t>
            </w:r>
            <w:r>
              <w:rPr>
                <w:color w:val="000000"/>
              </w:rPr>
              <w:t>, questa si basa su un metodo di calcolo giusto, equo e verificabile</w:t>
            </w:r>
            <w:r>
              <w:rPr>
                <w:color w:val="000000"/>
                <w:vertAlign w:val="superscript"/>
              </w:rPr>
              <w:footnoteReference w:id="4"/>
            </w:r>
            <w:r>
              <w:rPr>
                <w:color w:val="000000"/>
              </w:rPr>
              <w:t xml:space="preserve"> ed è adeguatamente documentata</w:t>
            </w:r>
            <w:r>
              <w:rPr>
                <w:color w:val="000000"/>
                <w:vertAlign w:val="superscript"/>
              </w:rPr>
              <w:footnoteReference w:id="5"/>
            </w:r>
            <w:r>
              <w:rPr>
                <w:color w:val="000000"/>
              </w:rPr>
              <w:t xml:space="preserve">?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E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1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Metodologia utilizzata per definire l’OS</w:t>
            </w:r>
          </w:p>
          <w:p w14:paraId="3D9D44F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approvazione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4F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4F9" w14:textId="77777777">
        <w:trPr>
          <w:trHeight w:val="40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F7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4F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Atti relativi alla fase di selezione del progetto</w:t>
            </w:r>
          </w:p>
        </w:tc>
      </w:tr>
      <w:tr w:rsidR="002948D8" w14:paraId="3D9D4502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A" w14:textId="41E51DAB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B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La procedura di selezione si è svolta conformemente alle disposizioni previste dall’Avviso e nel rispetto della normativa europea e nazionale di riferimento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C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D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4FF" w14:textId="77777777" w:rsidR="002948D8" w:rsidRPr="005C181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C181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0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01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0B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3" w14:textId="31AE28BA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4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stato acquisito il Codice Unico di Progetto?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8" w14:textId="77777777" w:rsidR="002948D8" w:rsidRPr="005C181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C181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9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0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14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C" w14:textId="6DA6B8B9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D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l’atto di ammissione a finanziamento del progetto sul PNRR?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0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1" w14:textId="77777777" w:rsidR="002948D8" w:rsidRPr="003C632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3C632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2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13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1D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5" w14:textId="7AD15E34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6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L’atto di ammissione a finanziamento è stato firmato dal Dirigente responsabile dell’Amministrazione Centrale Titolare?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8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9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A" w14:textId="77777777" w:rsidR="002948D8" w:rsidRPr="003C632B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3C632B">
              <w:rPr>
                <w:color w:val="000000"/>
              </w:rPr>
              <w:t>Check List verifica di conformità procedura di selezione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1C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26" w14:textId="77777777">
        <w:trPr>
          <w:trHeight w:val="84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E" w14:textId="2BA58ABD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1F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L’atto di ammissione a finanziamento è stato pubblicato sul sito dell’Amministrazione Centrale e sul portale PNRR?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1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2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b/>
                <w:color w:val="000000"/>
              </w:rPr>
            </w:pPr>
            <w:r w:rsidRPr="00CD6867">
              <w:rPr>
                <w:color w:val="000000"/>
              </w:rPr>
              <w:t>Link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2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29" w14:textId="77777777">
        <w:trPr>
          <w:trHeight w:val="4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527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D9D4528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Punti di verifica per l’erogazione del finanziamento a </w:t>
            </w:r>
            <w:proofErr w:type="spellStart"/>
            <w:r>
              <w:rPr>
                <w:b/>
              </w:rPr>
              <w:t>lump</w:t>
            </w:r>
            <w:proofErr w:type="spellEnd"/>
            <w:r>
              <w:rPr>
                <w:b/>
              </w:rPr>
              <w:t xml:space="preserve"> sum</w:t>
            </w:r>
          </w:p>
        </w:tc>
      </w:tr>
      <w:tr w:rsidR="002948D8" w14:paraId="3D9D4532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A" w14:textId="05D788EE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B" w14:textId="77777777" w:rsidR="002948D8" w:rsidRDefault="001057CF" w:rsidP="00A55F31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presentata la richiesta di erogazione del finanziamento nei tempi e nelle modalità previste dall’Avviso?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C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D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E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2F" w14:textId="61C7DFF5" w:rsidR="002948D8" w:rsidRDefault="005D6C20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D6C20">
              <w:rPr>
                <w:color w:val="000000"/>
              </w:rPr>
              <w:t>In caso di vicende modificative del soggetto attuatore (es. accorpamenti, fusioni) è stato seguito il principio di continuità e successione nel tempo dei rapporti giuridici attivi e passivi tra Enti, anche sulla base di apposito parere del supporto giuridico</w:t>
            </w:r>
            <w:r w:rsidR="006E5B4A">
              <w:rPr>
                <w:color w:val="000000"/>
              </w:rPr>
              <w:t xml:space="preserve"> (link)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0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31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3B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3" w14:textId="3257E8B2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4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stata trasmessa la documentazione attestante in maniera chiara e inequivocabile i risultati conseguiti a fronte dei quali è prevista l’erogazione della somma forfettaria?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5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6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7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8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attestante i risultati conseguiti prevista dall’Avviso: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9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3A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46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C" w14:textId="1EB72C0F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D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Le attività rendicontate sono state svolte nel periodo di ammissibilità indicato nell’Avviso?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E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3F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0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1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3D9D454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Decreto di finanziamento</w:t>
            </w:r>
          </w:p>
          <w:p w14:paraId="3D9D4543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Documentazione attestante i risultati conseguiti prevista dall’Avviso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4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45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4F" w14:textId="77777777">
        <w:trPr>
          <w:trHeight w:val="77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7" w14:textId="01399386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8" w14:textId="77777777" w:rsidR="002948D8" w:rsidRDefault="001057CF" w:rsidP="00A55F31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È presente l’attestazione dei risultati raggiunti effettuata da un esperto indipendente?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9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A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B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C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</w:pPr>
            <w:r w:rsidRPr="00CD6867">
              <w:rPr>
                <w:color w:val="000000"/>
              </w:rPr>
              <w:t>Dichiarazione attestante i risultati conseguiti caricata a sistema o comunque disponibile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4D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4E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58" w14:textId="77777777">
        <w:trPr>
          <w:trHeight w:val="77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0" w14:textId="15F004FF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1" w14:textId="63AE5998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stato escluso il doppio </w:t>
            </w:r>
            <w:r w:rsidR="00667968">
              <w:rPr>
                <w:color w:val="000000"/>
              </w:rPr>
              <w:t>finanziamento?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2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3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4" w14:textId="77777777" w:rsidR="002948D8" w:rsidRDefault="002948D8" w:rsidP="00A55F31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011ED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  <w:p w14:paraId="3D9D4555" w14:textId="2B959DFE" w:rsidR="002948D8" w:rsidRDefault="009D42FA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Analisi dei CUP di cui alla </w:t>
            </w:r>
            <w:r w:rsidR="00F00C0A" w:rsidRPr="00F00C0A">
              <w:rPr>
                <w:color w:val="000000"/>
              </w:rPr>
              <w:t xml:space="preserve">Procedura operativa approvata dal Coordinatore del Serv.1 UDM </w:t>
            </w:r>
            <w:r w:rsidR="003F58A0">
              <w:rPr>
                <w:color w:val="000000"/>
              </w:rPr>
              <w:t xml:space="preserve">“Verifica del doppio finanziamento mediante analisi dei </w:t>
            </w:r>
            <w:r w:rsidR="00CF46D9">
              <w:rPr>
                <w:color w:val="000000"/>
              </w:rPr>
              <w:t xml:space="preserve">CUP per gli Avvisi pubblici a </w:t>
            </w:r>
            <w:proofErr w:type="spellStart"/>
            <w:r w:rsidR="00CF46D9">
              <w:rPr>
                <w:color w:val="000000"/>
              </w:rPr>
              <w:t>lump</w:t>
            </w:r>
            <w:proofErr w:type="spellEnd"/>
            <w:r w:rsidR="00CF46D9">
              <w:rPr>
                <w:color w:val="000000"/>
              </w:rPr>
              <w:t xml:space="preserve"> sum”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6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57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63" w14:textId="77777777">
        <w:trPr>
          <w:trHeight w:val="225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9" w14:textId="27A4972C" w:rsidR="002948D8" w:rsidRDefault="0041504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A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Laddove pertinente, è stata verificata la presenza della documentazione probatoria relativa al rispetto dell’applicazione del principio “Do Not </w:t>
            </w:r>
            <w:proofErr w:type="spellStart"/>
            <w:r>
              <w:rPr>
                <w:color w:val="000000"/>
              </w:rPr>
              <w:t>Significant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Harm</w:t>
            </w:r>
            <w:proofErr w:type="spellEnd"/>
            <w:r>
              <w:rPr>
                <w:color w:val="000000"/>
              </w:rPr>
              <w:t>” (DNSH) secondo quanto previsto nell’Avviso di riferimento?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B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C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D" w14:textId="77777777" w:rsidR="002948D8" w:rsidRDefault="002948D8" w:rsidP="00A55F31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5E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  <w:p w14:paraId="3D9D455F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Check list se ricorre</w:t>
            </w:r>
          </w:p>
          <w:p w14:paraId="3D9D4560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Certificazioni/ autocertificazioni richieste in fase di presentazione della documentazione di regolare esecuzione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1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62" w14:textId="77777777" w:rsidR="002948D8" w:rsidRDefault="002948D8">
            <w:pPr>
              <w:spacing w:line="240" w:lineRule="auto"/>
              <w:rPr>
                <w:b/>
                <w:color w:val="000000"/>
              </w:rPr>
            </w:pPr>
          </w:p>
        </w:tc>
      </w:tr>
      <w:tr w:rsidR="002948D8" w14:paraId="3D9D4570" w14:textId="77777777">
        <w:trPr>
          <w:trHeight w:val="225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4" w14:textId="06F06932" w:rsidR="002948D8" w:rsidRDefault="0041504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5" w14:textId="77777777" w:rsidR="002948D8" w:rsidRDefault="001057CF" w:rsidP="00A55F31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Sono stati rispettati i seguenti principi trasversali di cui al Regolamento (UE) 2021/241 (indicare principi pertinenti):</w:t>
            </w:r>
          </w:p>
          <w:p w14:paraId="3D9D4566" w14:textId="77777777" w:rsidR="002948D8" w:rsidRDefault="001057CF" w:rsidP="00A55F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parità di genere (Gender Equality)</w:t>
            </w:r>
          </w:p>
          <w:p w14:paraId="3D9D4567" w14:textId="77777777" w:rsidR="002948D8" w:rsidRDefault="001057CF" w:rsidP="00A55F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protezione e valorizzazione dei giovani</w:t>
            </w:r>
          </w:p>
          <w:p w14:paraId="3D9D4568" w14:textId="77777777" w:rsidR="002948D8" w:rsidRDefault="001057CF" w:rsidP="00A55F31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superamento dei divari territoriali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9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A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B" w14:textId="77777777" w:rsidR="002948D8" w:rsidRDefault="002948D8" w:rsidP="00A55F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C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Avviso e suoi allegati</w:t>
            </w:r>
          </w:p>
          <w:p w14:paraId="3D9D456D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Autodichiarazione del SA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6E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D456F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  <w:tr w:rsidR="002948D8" w14:paraId="3D9D4573" w14:textId="77777777">
        <w:trPr>
          <w:trHeight w:val="41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left w:w="103" w:type="dxa"/>
            </w:tcMar>
            <w:vAlign w:val="center"/>
          </w:tcPr>
          <w:p w14:paraId="3D9D4571" w14:textId="77777777" w:rsidR="002948D8" w:rsidRDefault="001057C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3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left w:w="103" w:type="dxa"/>
            </w:tcMar>
            <w:vAlign w:val="center"/>
          </w:tcPr>
          <w:p w14:paraId="3D9D4572" w14:textId="77777777" w:rsidR="002948D8" w:rsidRDefault="001057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Punti di verifica DATI CONTABILI</w:t>
            </w:r>
          </w:p>
        </w:tc>
      </w:tr>
      <w:tr w:rsidR="002948D8" w14:paraId="3D9D457D" w14:textId="77777777">
        <w:trPr>
          <w:trHeight w:val="114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4" w14:textId="4ED14683" w:rsidR="002948D8" w:rsidRDefault="003C6FF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5" w14:textId="77777777" w:rsidR="002948D8" w:rsidRPr="00E37158" w:rsidRDefault="001057CF">
            <w:pPr>
              <w:spacing w:after="0" w:line="240" w:lineRule="auto"/>
              <w:jc w:val="both"/>
            </w:pPr>
            <w:r w:rsidRPr="00E37158">
              <w:t>È stata verificata la completezza e la corrispondenza dei dati contabili per l'erogazione delle somme al SA (es. Conto di Tesoreria Unica o IBAN) rispetto ai dati indicati in sede di domanda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6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7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8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9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Dati in Domanda di partecipazione o Piattaforma</w:t>
            </w:r>
          </w:p>
          <w:p w14:paraId="039D5C22" w14:textId="77777777" w:rsidR="002948D8" w:rsidRDefault="001057CF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>
              <w:rPr>
                <w:color w:val="000000"/>
              </w:rPr>
              <w:t>Dati in Domanda di erogazione del finanziamento o Piattaforma caricata a sistema o comunque disponibile</w:t>
            </w:r>
          </w:p>
          <w:p w14:paraId="3D9D457A" w14:textId="06F19E10" w:rsidR="005231FE" w:rsidRDefault="005231FE" w:rsidP="00A55F31">
            <w:pPr>
              <w:numPr>
                <w:ilvl w:val="3"/>
                <w:numId w:val="2"/>
              </w:numPr>
              <w:spacing w:after="0" w:line="240" w:lineRule="auto"/>
              <w:ind w:left="249" w:hanging="249"/>
              <w:jc w:val="both"/>
              <w:rPr>
                <w:color w:val="000000"/>
              </w:rPr>
            </w:pPr>
            <w:r w:rsidRPr="005D6C20">
              <w:rPr>
                <w:color w:val="000000"/>
              </w:rPr>
              <w:t>In caso di vicende modificative del soggetto attuatore (es. accorpamenti, fusioni) è stato seguito il principio di continuità e successione nel tempo dei rapporti giuridici attivi e passivi tra Enti, anche sulla base di apposito parere del supporto giuridico</w:t>
            </w:r>
            <w:r w:rsidR="006E5B4A">
              <w:rPr>
                <w:color w:val="000000"/>
              </w:rPr>
              <w:t xml:space="preserve"> (link)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9D457B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D9D457C" w14:textId="77777777" w:rsidR="002948D8" w:rsidRDefault="002948D8">
            <w:pPr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3D9D458A" w14:textId="77777777" w:rsidR="002948D8" w:rsidRDefault="002948D8">
      <w:pPr>
        <w:rPr>
          <w:color w:val="000000"/>
        </w:rPr>
      </w:pP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525"/>
        <w:gridCol w:w="10645"/>
      </w:tblGrid>
      <w:tr w:rsidR="002948D8" w14:paraId="3D9D458D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8B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rendicontato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8C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0" w14:textId="77777777" w:rsidTr="00D9433A">
        <w:trPr>
          <w:trHeight w:val="540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8E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controllato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8F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3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91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ammissibile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2" w14:textId="77777777" w:rsidR="002948D8" w:rsidRDefault="002948D8">
            <w:pPr>
              <w:rPr>
                <w:sz w:val="24"/>
                <w:szCs w:val="24"/>
              </w:rPr>
            </w:pPr>
          </w:p>
        </w:tc>
      </w:tr>
      <w:tr w:rsidR="002948D8" w14:paraId="3D9D4596" w14:textId="77777777" w:rsidTr="00D9433A">
        <w:trPr>
          <w:trHeight w:val="555"/>
          <w:jc w:val="center"/>
        </w:trPr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3D9D4594" w14:textId="77777777" w:rsidR="002948D8" w:rsidRDefault="00105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10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5" w14:textId="77777777" w:rsidR="002948D8" w:rsidRDefault="002948D8">
            <w:pPr>
              <w:rPr>
                <w:sz w:val="24"/>
                <w:szCs w:val="24"/>
              </w:rPr>
            </w:pPr>
          </w:p>
        </w:tc>
      </w:tr>
    </w:tbl>
    <w:p w14:paraId="3D9D4597" w14:textId="77777777" w:rsidR="002948D8" w:rsidRDefault="002948D8">
      <w:pPr>
        <w:rPr>
          <w:color w:val="00000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6"/>
        <w:gridCol w:w="1643"/>
        <w:gridCol w:w="7281"/>
      </w:tblGrid>
      <w:tr w:rsidR="247B81C9" w:rsidRPr="00313BE9" w14:paraId="45C959E8" w14:textId="77777777" w:rsidTr="00313BE9">
        <w:trPr>
          <w:trHeight w:val="765"/>
          <w:jc w:val="center"/>
        </w:trPr>
        <w:tc>
          <w:tcPr>
            <w:tcW w:w="1428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 w:themeFill="accent1" w:themeFillTint="66"/>
            <w:vAlign w:val="center"/>
          </w:tcPr>
          <w:p w14:paraId="35852A1E" w14:textId="6FF14400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b/>
                <w:color w:val="000000" w:themeColor="text1"/>
              </w:rPr>
              <w:t>ESITI</w:t>
            </w:r>
            <w:r w:rsidRPr="004243F6">
              <w:rPr>
                <w:color w:val="000000" w:themeColor="text1"/>
              </w:rPr>
              <w:t xml:space="preserve"> </w:t>
            </w:r>
          </w:p>
        </w:tc>
      </w:tr>
      <w:tr w:rsidR="247B81C9" w:rsidRPr="00313BE9" w14:paraId="6E251866" w14:textId="77777777" w:rsidTr="00313BE9">
        <w:trPr>
          <w:trHeight w:val="450"/>
          <w:jc w:val="center"/>
        </w:trPr>
        <w:tc>
          <w:tcPr>
            <w:tcW w:w="5356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7188C6D" w14:textId="6F32BA22" w:rsidR="247B81C9" w:rsidRPr="004243F6" w:rsidRDefault="247B81C9" w:rsidP="247B81C9">
            <w:pPr>
              <w:spacing w:after="0"/>
            </w:pPr>
            <w:r w:rsidRPr="004243F6">
              <w:rPr>
                <w:b/>
                <w:color w:val="000000" w:themeColor="text1"/>
              </w:rPr>
              <w:t>Esito del controllo:</w:t>
            </w:r>
            <w:r w:rsidRPr="004243F6">
              <w:rPr>
                <w:color w:val="000000" w:themeColor="text1"/>
              </w:rPr>
              <w:t xml:space="preserve"> </w:t>
            </w:r>
          </w:p>
        </w:tc>
        <w:tc>
          <w:tcPr>
            <w:tcW w:w="16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BD8B2B1" w14:textId="036E4ED5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7671DE3" w14:textId="4272AB2F" w:rsidR="247B81C9" w:rsidRPr="004243F6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 xml:space="preserve">POSITIVO </w:t>
            </w:r>
          </w:p>
        </w:tc>
      </w:tr>
      <w:tr w:rsidR="247B81C9" w:rsidRPr="00313BE9" w14:paraId="784FC4A7" w14:textId="77777777" w:rsidTr="00313BE9">
        <w:trPr>
          <w:trHeight w:val="450"/>
          <w:jc w:val="center"/>
        </w:trPr>
        <w:tc>
          <w:tcPr>
            <w:tcW w:w="5356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6492B822" w14:textId="77777777" w:rsidR="002255AD" w:rsidRPr="004243F6" w:rsidRDefault="002255AD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EA34203" w14:textId="7521B1BA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E6E561E" w14:textId="35DEBB14" w:rsidR="247B81C9" w:rsidRPr="004243F6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 xml:space="preserve">PARZIALMENTE POSITIVO </w:t>
            </w:r>
          </w:p>
        </w:tc>
      </w:tr>
      <w:tr w:rsidR="247B81C9" w14:paraId="36002341" w14:textId="77777777" w:rsidTr="00313BE9">
        <w:trPr>
          <w:trHeight w:val="450"/>
          <w:jc w:val="center"/>
        </w:trPr>
        <w:tc>
          <w:tcPr>
            <w:tcW w:w="5356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DF2C313" w14:textId="77777777" w:rsidR="002255AD" w:rsidRPr="004243F6" w:rsidRDefault="002255AD"/>
        </w:tc>
        <w:tc>
          <w:tcPr>
            <w:tcW w:w="16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D5E2A5B" w14:textId="0A156B2F" w:rsidR="247B81C9" w:rsidRPr="004243F6" w:rsidRDefault="247B81C9" w:rsidP="247B81C9">
            <w:pPr>
              <w:spacing w:after="0"/>
              <w:jc w:val="center"/>
            </w:pPr>
            <w:r w:rsidRPr="004243F6">
              <w:rPr>
                <w:color w:val="000000" w:themeColor="text1"/>
              </w:rPr>
              <w:t xml:space="preserve">□ </w:t>
            </w:r>
          </w:p>
        </w:tc>
        <w:tc>
          <w:tcPr>
            <w:tcW w:w="72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F173AF2" w14:textId="3059741B" w:rsidR="247B81C9" w:rsidRDefault="247B81C9" w:rsidP="247B81C9">
            <w:pPr>
              <w:spacing w:after="0"/>
            </w:pPr>
            <w:r w:rsidRPr="004243F6">
              <w:rPr>
                <w:color w:val="000000" w:themeColor="text1"/>
              </w:rPr>
              <w:t>NEGATIVO</w:t>
            </w:r>
          </w:p>
        </w:tc>
      </w:tr>
    </w:tbl>
    <w:p w14:paraId="3D9D4598" w14:textId="0D8999EE" w:rsidR="002948D8" w:rsidRDefault="002948D8"/>
    <w:tbl>
      <w:tblPr>
        <w:tblW w:w="14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485"/>
        <w:gridCol w:w="6720"/>
      </w:tblGrid>
      <w:tr w:rsidR="002948D8" w14:paraId="3D9D459B" w14:textId="77777777" w:rsidTr="00313BE9">
        <w:trPr>
          <w:trHeight w:val="495"/>
          <w:jc w:val="center"/>
        </w:trPr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D4599" w14:textId="77777777" w:rsidR="002948D8" w:rsidRDefault="001057CF">
            <w:pPr>
              <w:rPr>
                <w:b/>
              </w:rPr>
            </w:pPr>
            <w:r>
              <w:rPr>
                <w:b/>
              </w:rPr>
              <w:t>Data del controllo:</w:t>
            </w:r>
          </w:p>
        </w:tc>
        <w:tc>
          <w:tcPr>
            <w:tcW w:w="6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D459A" w14:textId="77777777" w:rsidR="002948D8" w:rsidRDefault="001057CF">
            <w:pPr>
              <w:jc w:val="center"/>
            </w:pPr>
            <w:r>
              <w:t>___/___/_____</w:t>
            </w:r>
          </w:p>
        </w:tc>
      </w:tr>
      <w:tr w:rsidR="002948D8" w14:paraId="3D9D459D" w14:textId="77777777" w:rsidTr="00313BE9">
        <w:trPr>
          <w:trHeight w:val="558"/>
          <w:jc w:val="center"/>
        </w:trPr>
        <w:tc>
          <w:tcPr>
            <w:tcW w:w="14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D459C" w14:textId="77777777" w:rsidR="002948D8" w:rsidRDefault="001057CF">
            <w:pPr>
              <w:rPr>
                <w:b/>
              </w:rPr>
            </w:pPr>
            <w:r>
              <w:rPr>
                <w:b/>
              </w:rPr>
              <w:t>L’incaricato del controllo: ______________________                   Firma</w:t>
            </w:r>
          </w:p>
        </w:tc>
      </w:tr>
    </w:tbl>
    <w:p w14:paraId="3D9D459E" w14:textId="77777777" w:rsidR="002948D8" w:rsidRDefault="002948D8"/>
    <w:sectPr w:rsidR="002948D8">
      <w:headerReference w:type="even" r:id="rId14"/>
      <w:headerReference w:type="default" r:id="rId15"/>
      <w:footerReference w:type="even" r:id="rId16"/>
      <w:footerReference w:type="default" r:id="rId17"/>
      <w:pgSz w:w="16838" w:h="11906" w:orient="landscape"/>
      <w:pgMar w:top="1134" w:right="1417" w:bottom="993" w:left="1134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D330" w14:textId="77777777" w:rsidR="00AD0524" w:rsidRDefault="00AD0524">
      <w:pPr>
        <w:spacing w:after="0" w:line="240" w:lineRule="auto"/>
      </w:pPr>
      <w:r>
        <w:separator/>
      </w:r>
    </w:p>
  </w:endnote>
  <w:endnote w:type="continuationSeparator" w:id="0">
    <w:p w14:paraId="61911730" w14:textId="77777777" w:rsidR="00AD0524" w:rsidRDefault="00AD0524">
      <w:pPr>
        <w:spacing w:after="0" w:line="240" w:lineRule="auto"/>
      </w:pPr>
      <w:r>
        <w:continuationSeparator/>
      </w:r>
    </w:p>
  </w:endnote>
  <w:endnote w:type="continuationNotice" w:id="1">
    <w:p w14:paraId="4D8E3BF7" w14:textId="77777777" w:rsidR="00AD0524" w:rsidRDefault="00AD0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B7061" w14:textId="1B7DE859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</w:p>
  <w:p w14:paraId="3D9D45A1" w14:textId="77777777" w:rsidR="002948D8" w:rsidRDefault="002948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C0EE" w14:textId="27D78766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1</w:t>
    </w:r>
    <w:r>
      <w:fldChar w:fldCharType="end"/>
    </w:r>
  </w:p>
  <w:p w14:paraId="3D9D45A3" w14:textId="77777777" w:rsidR="002948D8" w:rsidRDefault="002948D8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B5CA" w14:textId="12721F23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2</w:t>
    </w:r>
    <w:r>
      <w:fldChar w:fldCharType="end"/>
    </w:r>
  </w:p>
  <w:p w14:paraId="3D9D45A4" w14:textId="77777777" w:rsidR="002948D8" w:rsidRDefault="002948D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A57E" w14:textId="3F213557" w:rsidR="5A770205" w:rsidRDefault="5A770205" w:rsidP="5A7702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770710">
      <w:rPr>
        <w:noProof/>
      </w:rPr>
      <w:t>3</w:t>
    </w:r>
    <w:r>
      <w:fldChar w:fldCharType="end"/>
    </w:r>
  </w:p>
  <w:p w14:paraId="3D9D45A6" w14:textId="77777777" w:rsidR="002948D8" w:rsidRDefault="002948D8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74F8D" w14:textId="77777777" w:rsidR="00AD0524" w:rsidRDefault="00AD0524">
      <w:pPr>
        <w:spacing w:after="0" w:line="240" w:lineRule="auto"/>
      </w:pPr>
      <w:r>
        <w:separator/>
      </w:r>
    </w:p>
  </w:footnote>
  <w:footnote w:type="continuationSeparator" w:id="0">
    <w:p w14:paraId="5A8905E9" w14:textId="77777777" w:rsidR="00AD0524" w:rsidRDefault="00AD0524">
      <w:pPr>
        <w:spacing w:after="0" w:line="240" w:lineRule="auto"/>
      </w:pPr>
      <w:r>
        <w:continuationSeparator/>
      </w:r>
    </w:p>
  </w:footnote>
  <w:footnote w:type="continuationNotice" w:id="1">
    <w:p w14:paraId="0C83FFF6" w14:textId="77777777" w:rsidR="00AD0524" w:rsidRDefault="00AD0524">
      <w:pPr>
        <w:spacing w:after="0" w:line="240" w:lineRule="auto"/>
      </w:pPr>
    </w:p>
  </w:footnote>
  <w:footnote w:id="2">
    <w:p w14:paraId="3D9D45A7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>Ex art. 53, Reg. (UE) 2021/1060, comma 1, lett</w:t>
      </w:r>
      <w:r>
        <w:rPr>
          <w:i/>
          <w:color w:val="000000"/>
          <w:sz w:val="16"/>
          <w:szCs w:val="16"/>
        </w:rPr>
        <w:t xml:space="preserve">. “b) costi unitari; c) somme forfettarie; d) finanziamenti a tasso forfettario; e) una combinazione delle forme di cui alle lettere da a) a d), a condizione che ciascuna forma copra diverse categorie di costi, o che siano utilizzati per progetti diversi facenti parte di un’operazione o per fasi successive di un’operazione; f) finanziamenti non collegati ai costi, purché tali sovvenzioni siano coperte da un rimborso del contributo dell’Unione a norma dell’articolo 95”. </w:t>
      </w:r>
    </w:p>
  </w:footnote>
  <w:footnote w:id="3">
    <w:p w14:paraId="3D9D45A8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i/>
          <w:color w:val="000000"/>
          <w:sz w:val="16"/>
          <w:szCs w:val="16"/>
        </w:rPr>
        <w:tab/>
        <w:t>“Gli importi delle forme di sovvenzioni di cui alle lettere b), c) e d) del paragrafo 1 sono stabiliti in uno dei modi seguenti: a) un metodo di calcolo giusto, equo e verificabile […]; b) progetti di bilancio redatti caso per caso e approvati ex ante dall’organismo che seleziona l’operazione, ove il costo totale dell’operazione non superi 200 000EUR; c) conformemente alle norme di applicazione dei corrispondenti costi unitari, somme forfettarie e tassi forfettari applicabili nelle politiche dell’Unione per tipologie analoghe di operazioni; d) conformemente alle norme di applicazione dei corrispondenti costi unitari, somme forfettarie e tassi forfettari applicati in meccanismi di sovvenzione finanziati totalmente dallo Stato membro per tipologie analoghe di operazioni; e) tassi forfettari e metodi specifici previsti dal presente regolamento o dai regolamenti specifici relativi a ciascun fondo o stabiliti sulla base degli stessi”.</w:t>
      </w:r>
    </w:p>
  </w:footnote>
  <w:footnote w:id="4">
    <w:p w14:paraId="3D9D45A9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 xml:space="preserve">Il metodo di calcolo giusto, equo e verificabile deve basarsi, come prescrive l’art. 53, comma 3, lett. su: </w:t>
      </w:r>
      <w:r>
        <w:rPr>
          <w:i/>
          <w:color w:val="000000"/>
          <w:sz w:val="16"/>
          <w:szCs w:val="16"/>
        </w:rPr>
        <w:t>“dati statistici, altre informazioni obiettive o valutazioni di esperti; dati storici verificati dei singoli beneficiari; l’applicazione delle normali prassi di contabilità dei costi dei singoli beneficiari”</w:t>
      </w:r>
      <w:r>
        <w:rPr>
          <w:color w:val="000000"/>
          <w:sz w:val="16"/>
          <w:szCs w:val="16"/>
        </w:rPr>
        <w:t xml:space="preserve">. </w:t>
      </w:r>
    </w:p>
  </w:footnote>
  <w:footnote w:id="5">
    <w:p w14:paraId="3D9D45AA" w14:textId="77777777" w:rsidR="002948D8" w:rsidRDefault="001057CF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ab/>
        <w:t xml:space="preserve">La documentazione attestante la metodologia ex ante di calcolo deve prevedere: </w:t>
      </w:r>
      <w:r>
        <w:rPr>
          <w:i/>
          <w:color w:val="000000"/>
          <w:sz w:val="16"/>
          <w:szCs w:val="16"/>
        </w:rPr>
        <w:t>“a) la descrizione del metodo di calcolo, comprese le principali fasi del calcolo stesso; b) le fonti dei dati usati per l'analisi e per i calcoli, compresa una valutazione della pertinenza dei dati rispetto alle operazioni previste, nonché una valutazione della qualità dei dati; c) il calcolo stesso volto a determinare il valore dell'opzione semplificata adottata”</w:t>
      </w:r>
      <w:r>
        <w:rPr>
          <w:color w:val="000000"/>
          <w:sz w:val="16"/>
          <w:szCs w:val="16"/>
        </w:rPr>
        <w:t>.</w:t>
      </w:r>
      <w:r>
        <w:rPr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4366" w14:textId="4343B7E5" w:rsidR="146DA7CF" w:rsidRDefault="00415042" w:rsidP="5328E75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F2A489" wp14:editId="10B29703">
          <wp:simplePos x="0" y="0"/>
          <wp:positionH relativeFrom="column">
            <wp:posOffset>249555</wp:posOffset>
          </wp:positionH>
          <wp:positionV relativeFrom="paragraph">
            <wp:posOffset>268135</wp:posOffset>
          </wp:positionV>
          <wp:extent cx="5732145" cy="474980"/>
          <wp:effectExtent l="0" t="0" r="1905" b="1270"/>
          <wp:wrapNone/>
          <wp:docPr id="169193856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2145" cy="474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4E77" w14:textId="7B8DD579" w:rsidR="146DA7CF" w:rsidRDefault="146DA7CF" w:rsidP="5328E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44C" w14:textId="1C674673" w:rsidR="146DA7CF" w:rsidRDefault="146DA7CF" w:rsidP="5328E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AA6"/>
    <w:multiLevelType w:val="multilevel"/>
    <w:tmpl w:val="CA8C122C"/>
    <w:lvl w:ilvl="0">
      <w:start w:val="1"/>
      <w:numFmt w:val="bullet"/>
      <w:lvlText w:val="-"/>
      <w:lvlJc w:val="left"/>
      <w:pPr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  <w:rPr>
        <w:b w:val="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554E536D"/>
    <w:multiLevelType w:val="multilevel"/>
    <w:tmpl w:val="7E224D64"/>
    <w:lvl w:ilvl="0">
      <w:start w:val="1"/>
      <w:numFmt w:val="bullet"/>
      <w:lvlText w:val="-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6C3165BF"/>
    <w:multiLevelType w:val="hybridMultilevel"/>
    <w:tmpl w:val="4D82E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096261">
    <w:abstractNumId w:val="1"/>
  </w:num>
  <w:num w:numId="2" w16cid:durableId="2024086857">
    <w:abstractNumId w:val="0"/>
  </w:num>
  <w:num w:numId="3" w16cid:durableId="2085954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8D8"/>
    <w:rsid w:val="001057CF"/>
    <w:rsid w:val="00124EB3"/>
    <w:rsid w:val="002255AD"/>
    <w:rsid w:val="00281062"/>
    <w:rsid w:val="002948D8"/>
    <w:rsid w:val="00313BE9"/>
    <w:rsid w:val="0034330E"/>
    <w:rsid w:val="003C632B"/>
    <w:rsid w:val="003C6FFF"/>
    <w:rsid w:val="003F58A0"/>
    <w:rsid w:val="00415042"/>
    <w:rsid w:val="0041583E"/>
    <w:rsid w:val="004243F6"/>
    <w:rsid w:val="005231FE"/>
    <w:rsid w:val="00573B62"/>
    <w:rsid w:val="005C181B"/>
    <w:rsid w:val="005D6C20"/>
    <w:rsid w:val="005F2ABE"/>
    <w:rsid w:val="005F4AFD"/>
    <w:rsid w:val="00667968"/>
    <w:rsid w:val="0068492B"/>
    <w:rsid w:val="006E5B4A"/>
    <w:rsid w:val="00723F51"/>
    <w:rsid w:val="00770710"/>
    <w:rsid w:val="00877FA6"/>
    <w:rsid w:val="008849F6"/>
    <w:rsid w:val="00903DB4"/>
    <w:rsid w:val="0093018C"/>
    <w:rsid w:val="009D42FA"/>
    <w:rsid w:val="009E7D12"/>
    <w:rsid w:val="00A55F31"/>
    <w:rsid w:val="00AD0524"/>
    <w:rsid w:val="00B27586"/>
    <w:rsid w:val="00C07F9A"/>
    <w:rsid w:val="00CD6867"/>
    <w:rsid w:val="00CF3EF0"/>
    <w:rsid w:val="00CF46D9"/>
    <w:rsid w:val="00D9433A"/>
    <w:rsid w:val="00E37158"/>
    <w:rsid w:val="00F00C0A"/>
    <w:rsid w:val="04F4370D"/>
    <w:rsid w:val="146DA7CF"/>
    <w:rsid w:val="15CF62DB"/>
    <w:rsid w:val="1A2E6FE0"/>
    <w:rsid w:val="2057A4A5"/>
    <w:rsid w:val="247B81C9"/>
    <w:rsid w:val="49852489"/>
    <w:rsid w:val="4E20F5F0"/>
    <w:rsid w:val="5328E75A"/>
    <w:rsid w:val="561BFBB2"/>
    <w:rsid w:val="5A770205"/>
    <w:rsid w:val="689D3AE0"/>
    <w:rsid w:val="745574E2"/>
    <w:rsid w:val="7FA19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D4439"/>
  <w15:docId w15:val="{A791AA89-6BC2-4889-9AE7-39EF7C8F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120" w:after="120" w:line="240" w:lineRule="auto"/>
      <w:jc w:val="both"/>
      <w:outlineLvl w:val="0"/>
    </w:pPr>
    <w:rPr>
      <w:rFonts w:ascii="Bookman Old Style" w:eastAsia="Bookman Old Style" w:hAnsi="Bookman Old Style" w:cs="Bookman Old Style"/>
      <w:i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 w:line="240" w:lineRule="auto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5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3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057C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0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7CF"/>
  </w:style>
  <w:style w:type="paragraph" w:styleId="Footer">
    <w:name w:val="footer"/>
    <w:basedOn w:val="Normal"/>
    <w:link w:val="FooterChar"/>
    <w:uiPriority w:val="99"/>
    <w:unhideWhenUsed/>
    <w:rsid w:val="00105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7CF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D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30Vm8jza77Cz1y4AGcJZvNjVmw==">CgMxLjA4AHIhMXRKNTN6WE5xWVkxaGdnTnBrRFdtdUdDSnVoYTVVVVh2</go:docsCustomData>
</go:gDocsCustomXmlDataStorage>
</file>

<file path=customXml/itemProps1.xml><?xml version="1.0" encoding="utf-8"?>
<ds:datastoreItem xmlns:ds="http://schemas.openxmlformats.org/officeDocument/2006/customXml" ds:itemID="{6AD0BFFC-E08F-4AEA-ABC9-CDDD91B99929}">
  <ds:schemaRefs>
    <ds:schemaRef ds:uri="http://schemas.microsoft.com/office/2006/metadata/properties"/>
    <ds:schemaRef ds:uri="933496a0-6cc8-49a5-8dc6-985437aa9095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5d1e3cc2-08c9-440d-b9ab-501debfd4472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C84E44-C4F4-483C-BF0A-F43387442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B7D1B-6750-4C1F-B59A-F948186C6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801</Words>
  <Characters>4715</Characters>
  <Application>Microsoft Office Word</Application>
  <DocSecurity>0</DocSecurity>
  <Lines>384</Lines>
  <Paragraphs>120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30</cp:revision>
  <dcterms:created xsi:type="dcterms:W3CDTF">2024-07-09T08:20:00Z</dcterms:created>
  <dcterms:modified xsi:type="dcterms:W3CDTF">2026-04-13T15:39:00Z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